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6A" w:rsidRDefault="002B106A" w:rsidP="002B106A">
      <w:pPr>
        <w:jc w:val="center"/>
        <w:rPr>
          <w:b/>
          <w:u w:val="single"/>
        </w:rPr>
      </w:pPr>
      <w:r w:rsidRPr="002B106A">
        <w:rPr>
          <w:b/>
          <w:u w:val="single"/>
        </w:rPr>
        <w:t>Questions for Discussion Meet</w:t>
      </w:r>
    </w:p>
    <w:p w:rsidR="002B106A" w:rsidRPr="002B106A" w:rsidRDefault="002B106A" w:rsidP="002B106A">
      <w:pPr>
        <w:jc w:val="center"/>
        <w:rPr>
          <w:b/>
          <w:u w:val="single"/>
        </w:rPr>
      </w:pPr>
    </w:p>
    <w:p w:rsidR="009F315F" w:rsidRDefault="002B106A">
      <w:r>
        <w:t>1.) With many of today’s school students having no connection to production agriculture, how can FFA members connect these students with agricultural career opportunities?</w:t>
      </w:r>
    </w:p>
    <w:p w:rsidR="002B106A" w:rsidRDefault="002B106A"/>
    <w:p w:rsidR="002B106A" w:rsidRPr="00A3219F" w:rsidRDefault="002B106A">
      <w:r w:rsidRPr="00A3219F">
        <w:t>2.) What role should the agriculture industry play in engaging consumers and media to counter some of the myths and misun</w:t>
      </w:r>
      <w:bookmarkStart w:id="0" w:name="_GoBack"/>
      <w:bookmarkEnd w:id="0"/>
      <w:r w:rsidRPr="00A3219F">
        <w:t>derstandings about modern agriculture?</w:t>
      </w:r>
    </w:p>
    <w:p w:rsidR="00A3219F" w:rsidRPr="00A3219F" w:rsidRDefault="00A3219F"/>
    <w:p w:rsidR="00A3219F" w:rsidRPr="00A3219F" w:rsidRDefault="00A3219F">
      <w:r w:rsidRPr="00A3219F">
        <w:t xml:space="preserve">3.) While presented and adopted in 1930 and subsequently revised, </w:t>
      </w:r>
      <w:proofErr w:type="gramStart"/>
      <w:r w:rsidRPr="00A3219F">
        <w:t>Why</w:t>
      </w:r>
      <w:proofErr w:type="gramEnd"/>
      <w:r w:rsidRPr="00A3219F">
        <w:t xml:space="preserve"> does the FFA Creed have relevance to today’s FFA Members?</w:t>
      </w:r>
    </w:p>
    <w:p w:rsidR="002B106A" w:rsidRPr="00A3219F" w:rsidRDefault="002B106A"/>
    <w:p w:rsidR="002B106A" w:rsidRDefault="002B106A"/>
    <w:sectPr w:rsidR="002B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9F"/>
    <w:rsid w:val="00260A2E"/>
    <w:rsid w:val="002B106A"/>
    <w:rsid w:val="003C2F89"/>
    <w:rsid w:val="0089709F"/>
    <w:rsid w:val="009F315F"/>
    <w:rsid w:val="00A3219F"/>
    <w:rsid w:val="00C762AC"/>
    <w:rsid w:val="00DB340F"/>
    <w:rsid w:val="00EC5250"/>
    <w:rsid w:val="00F9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3A7D"/>
  <w15:chartTrackingRefBased/>
  <w15:docId w15:val="{0599F304-499B-4F3D-8641-9393FC4D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 Melson</dc:creator>
  <cp:keywords/>
  <dc:description/>
  <cp:lastModifiedBy>Josh H Melson</cp:lastModifiedBy>
  <cp:revision>2</cp:revision>
  <dcterms:created xsi:type="dcterms:W3CDTF">2021-01-25T21:30:00Z</dcterms:created>
  <dcterms:modified xsi:type="dcterms:W3CDTF">2021-01-25T21:30:00Z</dcterms:modified>
</cp:coreProperties>
</file>